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12"/>
          <w:szCs w:val="12"/>
        </w:rPr>
      </w:pPr>
      <w:r w:rsidDel="00000000" w:rsidR="00000000" w:rsidRPr="00000000">
        <w:rPr>
          <w:rtl w:val="0"/>
        </w:rPr>
      </w:r>
    </w:p>
    <w:tbl>
      <w:tblPr>
        <w:tblStyle w:val="Table1"/>
        <w:tblW w:w="10080.000000000002" w:type="dxa"/>
        <w:jc w:val="left"/>
        <w:tblInd w:w="-144.0" w:type="dxa"/>
        <w:tblLayout w:type="fixed"/>
        <w:tblLook w:val="0600"/>
      </w:tblPr>
      <w:tblGrid>
        <w:gridCol w:w="2335"/>
        <w:gridCol w:w="7745.000000000001"/>
        <w:tblGridChange w:id="0">
          <w:tblGrid>
            <w:gridCol w:w="2335"/>
            <w:gridCol w:w="7745.000000000001"/>
          </w:tblGrid>
        </w:tblGridChange>
      </w:tblGrid>
      <w:tr>
        <w:trPr>
          <w:cantSplit w:val="0"/>
          <w:trHeight w:val="675"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tcPr>
          <w:p w:rsidR="00000000" w:rsidDel="00000000" w:rsidP="00000000" w:rsidRDefault="00000000" w:rsidRPr="00000000" w14:paraId="00000002">
            <w:pPr>
              <w:pStyle w:val="Title"/>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Roboto Light" w:cs="Roboto Light" w:eastAsia="Roboto Light" w:hAnsi="Roboto Light"/>
                <w:b w:val="0"/>
                <w:sz w:val="32"/>
                <w:szCs w:val="32"/>
              </w:rPr>
            </w:pPr>
            <w:bookmarkStart w:colFirst="0" w:colLast="0" w:name="_4prkjmzco10w" w:id="0"/>
            <w:bookmarkEnd w:id="0"/>
            <w:r w:rsidDel="00000000" w:rsidR="00000000" w:rsidRPr="00000000">
              <w:rPr>
                <w:rFonts w:ascii="Roboto Light" w:cs="Roboto Light" w:eastAsia="Roboto Light" w:hAnsi="Roboto Light"/>
                <w:b w:val="0"/>
                <w:sz w:val="32"/>
                <w:szCs w:val="32"/>
                <w:rtl w:val="0"/>
              </w:rPr>
              <w:t xml:space="preserve">Michele Cheow</w:t>
            </w:r>
          </w:p>
          <w:p w:rsidR="00000000" w:rsidDel="00000000" w:rsidP="00000000" w:rsidRDefault="00000000" w:rsidRPr="00000000" w14:paraId="00000003">
            <w:pPr>
              <w:pStyle w:val="Subtitle"/>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rPr>
                <w:rFonts w:ascii="Raleway" w:cs="Raleway" w:eastAsia="Raleway" w:hAnsi="Raleway"/>
                <w:b w:val="1"/>
                <w:i w:val="0"/>
                <w:color w:val="1155cc"/>
                <w:sz w:val="24"/>
                <w:szCs w:val="24"/>
              </w:rPr>
            </w:pPr>
            <w:bookmarkStart w:colFirst="0" w:colLast="0" w:name="_o2iwx3vdck7p" w:id="1"/>
            <w:bookmarkEnd w:id="1"/>
            <w:r w:rsidDel="00000000" w:rsidR="00000000" w:rsidRPr="00000000">
              <w:rPr>
                <w:color w:val="1155cc"/>
                <w:sz w:val="24"/>
                <w:szCs w:val="24"/>
                <w:rtl w:val="0"/>
              </w:rPr>
              <w:t xml:space="preserve">Sr. Front End Developer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99.36" w:type="dxa"/>
              <w:left w:w="99.36" w:type="dxa"/>
              <w:bottom w:w="99.36" w:type="dxa"/>
              <w:right w:w="99.36" w:type="dxa"/>
            </w:tcMar>
            <w:vAlign w:val="top"/>
          </w:tcPr>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spacing w:before="0" w:line="240" w:lineRule="auto"/>
              <w:rPr>
                <w:color w:val="1c4587"/>
                <w:sz w:val="20"/>
                <w:szCs w:val="20"/>
              </w:rPr>
            </w:pPr>
            <w:r w:rsidDel="00000000" w:rsidR="00000000" w:rsidRPr="00000000">
              <w:rPr>
                <w:rFonts w:ascii="Lato" w:cs="Lato" w:eastAsia="Lato" w:hAnsi="Lato"/>
                <w:sz w:val="20"/>
                <w:szCs w:val="20"/>
              </w:rPr>
              <w:drawing>
                <wp:inline distB="114300" distT="114300" distL="114300" distR="114300">
                  <wp:extent cx="4709160" cy="254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470916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widowControl w:val="0"/>
              <w:shd w:fill="ffffff" w:val="clear"/>
              <w:spacing w:after="20" w:before="60" w:line="276" w:lineRule="auto"/>
              <w:ind w:right="150"/>
              <w:jc w:val="right"/>
              <w:rPr>
                <w:color w:val="1c4587"/>
                <w:sz w:val="18"/>
                <w:szCs w:val="18"/>
              </w:rPr>
            </w:pPr>
            <w:r w:rsidDel="00000000" w:rsidR="00000000" w:rsidRPr="00000000">
              <w:rPr>
                <w:color w:val="1c4587"/>
                <w:sz w:val="18"/>
                <w:szCs w:val="18"/>
                <w:rtl w:val="0"/>
              </w:rPr>
              <w:t xml:space="preserve">   </w:t>
            </w:r>
          </w:p>
          <w:p w:rsidR="00000000" w:rsidDel="00000000" w:rsidP="00000000" w:rsidRDefault="00000000" w:rsidRPr="00000000" w14:paraId="00000006">
            <w:pPr>
              <w:widowControl w:val="0"/>
              <w:shd w:fill="ffffff" w:val="clear"/>
              <w:spacing w:after="20" w:before="60" w:line="276" w:lineRule="auto"/>
              <w:ind w:right="150"/>
              <w:jc w:val="right"/>
              <w:rPr>
                <w:color w:val="1c4587"/>
                <w:sz w:val="20"/>
                <w:szCs w:val="20"/>
              </w:rPr>
            </w:pPr>
            <w:r w:rsidDel="00000000" w:rsidR="00000000" w:rsidRPr="00000000">
              <w:rPr>
                <w:color w:val="1c4587"/>
                <w:sz w:val="18"/>
                <w:szCs w:val="18"/>
                <w:rtl w:val="0"/>
              </w:rPr>
              <w:t xml:space="preserve">Las Vegas, NV   |   917.519.8574</w:t>
            </w:r>
            <w:r w:rsidDel="00000000" w:rsidR="00000000" w:rsidRPr="00000000">
              <w:rPr>
                <w:color w:val="1c4587"/>
                <w:sz w:val="20"/>
                <w:szCs w:val="20"/>
                <w:rtl w:val="0"/>
              </w:rPr>
              <w:t xml:space="preserve">  |  </w:t>
            </w:r>
            <w:hyperlink r:id="rId7">
              <w:r w:rsidDel="00000000" w:rsidR="00000000" w:rsidRPr="00000000">
                <w:rPr>
                  <w:color w:val="1c4587"/>
                  <w:sz w:val="18"/>
                  <w:szCs w:val="18"/>
                  <w:u w:val="single"/>
                  <w:rtl w:val="0"/>
                </w:rPr>
                <w:t xml:space="preserve">michelehcheow@gmail.com</w:t>
              </w:r>
            </w:hyperlink>
            <w:r w:rsidDel="00000000" w:rsidR="00000000" w:rsidRPr="00000000">
              <w:rPr>
                <w:color w:val="1c4587"/>
                <w:sz w:val="20"/>
                <w:szCs w:val="20"/>
                <w:rtl w:val="0"/>
              </w:rPr>
              <w:t xml:space="preserve">  |  </w:t>
            </w:r>
            <w:hyperlink r:id="rId8">
              <w:r w:rsidDel="00000000" w:rsidR="00000000" w:rsidRPr="00000000">
                <w:rPr>
                  <w:color w:val="1c4587"/>
                  <w:sz w:val="18"/>
                  <w:szCs w:val="18"/>
                  <w:u w:val="single"/>
                  <w:rtl w:val="0"/>
                </w:rPr>
                <w:t xml:space="preserve">michelecheow.com</w:t>
              </w:r>
            </w:hyperlink>
            <w:r w:rsidDel="00000000" w:rsidR="00000000" w:rsidRPr="00000000">
              <w:rPr>
                <w:color w:val="1c4587"/>
                <w:sz w:val="20"/>
                <w:szCs w:val="20"/>
                <w:rtl w:val="0"/>
              </w:rPr>
              <w:t xml:space="preserve">          </w:t>
            </w:r>
          </w:p>
          <w:p w:rsidR="00000000" w:rsidDel="00000000" w:rsidP="00000000" w:rsidRDefault="00000000" w:rsidRPr="00000000" w14:paraId="00000007">
            <w:pPr>
              <w:widowControl w:val="0"/>
              <w:shd w:fill="ffffff" w:val="clear"/>
              <w:spacing w:after="20" w:before="60" w:line="276" w:lineRule="auto"/>
              <w:ind w:right="150"/>
              <w:jc w:val="right"/>
              <w:rPr>
                <w:color w:val="1c4587"/>
                <w:sz w:val="20"/>
                <w:szCs w:val="20"/>
              </w:rPr>
            </w:pPr>
            <w:r w:rsidDel="00000000" w:rsidR="00000000" w:rsidRPr="00000000">
              <w:rPr>
                <w:color w:val="1c4587"/>
                <w:sz w:val="20"/>
                <w:szCs w:val="20"/>
                <w:rtl w:val="0"/>
              </w:rPr>
              <w:t xml:space="preserve">    </w:t>
            </w:r>
            <w:hyperlink r:id="rId9">
              <w:r w:rsidDel="00000000" w:rsidR="00000000" w:rsidRPr="00000000">
                <w:rPr>
                  <w:color w:val="1c4587"/>
                  <w:sz w:val="18"/>
                  <w:szCs w:val="18"/>
                  <w:u w:val="single"/>
                  <w:rtl w:val="0"/>
                </w:rPr>
                <w:t xml:space="preserve">github.com/mrose15</w:t>
              </w:r>
            </w:hyperlink>
            <w:r w:rsidDel="00000000" w:rsidR="00000000" w:rsidRPr="00000000">
              <w:rPr>
                <w:color w:val="1c4587"/>
                <w:sz w:val="20"/>
                <w:szCs w:val="20"/>
                <w:rtl w:val="0"/>
              </w:rPr>
              <w:t xml:space="preserve">    |   </w:t>
            </w:r>
            <w:hyperlink r:id="rId10">
              <w:r w:rsidDel="00000000" w:rsidR="00000000" w:rsidRPr="00000000">
                <w:rPr>
                  <w:color w:val="1c4587"/>
                  <w:sz w:val="18"/>
                  <w:szCs w:val="18"/>
                  <w:u w:val="single"/>
                  <w:rtl w:val="0"/>
                </w:rPr>
                <w:t xml:space="preserve">linkedin.com/in/michelecheow</w:t>
              </w:r>
            </w:hyperlink>
            <w:r w:rsidDel="00000000" w:rsidR="00000000" w:rsidRPr="00000000">
              <w:rPr>
                <w:rtl w:val="0"/>
              </w:rPr>
            </w:r>
          </w:p>
        </w:tc>
      </w:tr>
      <w:tr>
        <w:trPr>
          <w:cantSplit w:val="0"/>
          <w:trHeight w:val="132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8">
            <w:pPr>
              <w:widowControl w:val="0"/>
              <w:spacing w:before="0" w:line="240" w:lineRule="auto"/>
              <w:rPr>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09">
            <w:pPr>
              <w:pStyle w:val="Heading1"/>
              <w:keepNext w:val="0"/>
              <w:keepLines w:val="0"/>
              <w:widowControl w:val="0"/>
              <w:rPr>
                <w:rFonts w:ascii="Roboto Light" w:cs="Roboto Light" w:eastAsia="Roboto Light" w:hAnsi="Roboto Light"/>
                <w:b w:val="0"/>
                <w:sz w:val="40"/>
                <w:szCs w:val="40"/>
              </w:rPr>
            </w:pPr>
            <w:bookmarkStart w:colFirst="0" w:colLast="0" w:name="_d8gkm7nxv6v6" w:id="2"/>
            <w:bookmarkEnd w:id="2"/>
            <w:r w:rsidDel="00000000" w:rsidR="00000000" w:rsidRPr="00000000">
              <w:rPr>
                <w:rtl w:val="0"/>
              </w:rPr>
              <w:t xml:space="preserve">Summary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before="0" w:lineRule="auto"/>
              <w:rPr>
                <w:sz w:val="20"/>
                <w:szCs w:val="20"/>
              </w:rPr>
            </w:pPr>
            <w:r w:rsidDel="00000000" w:rsidR="00000000" w:rsidRPr="00000000">
              <w:rPr>
                <w:sz w:val="20"/>
                <w:szCs w:val="20"/>
              </w:rPr>
              <w:drawing>
                <wp:inline distB="114300" distT="114300" distL="114300" distR="114300">
                  <wp:extent cx="4709160" cy="25400"/>
                  <wp:effectExtent b="0" l="0" r="0" t="0"/>
                  <wp:docPr descr="horizontal line" id="4"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470916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widowControl w:val="0"/>
              <w:spacing w:before="0" w:lineRule="auto"/>
              <w:rPr/>
            </w:pPr>
            <w:r w:rsidDel="00000000" w:rsidR="00000000" w:rsidRPr="00000000">
              <w:rPr>
                <w:sz w:val="20"/>
                <w:szCs w:val="20"/>
                <w:rtl w:val="0"/>
              </w:rPr>
              <w:t xml:space="preserve">A seasoned Senior Front End Developer with 15 years of experience building dynamic user interfaces, with a strong focus on accessibility, performance, and user experience. Managed teams and maintained web applications for a variety of industries, including entertainment, e-commerce, healthcare, and hospitality. Eager to grow into a full stack developer.</w:t>
            </w:r>
            <w:r w:rsidDel="00000000" w:rsidR="00000000" w:rsidRPr="00000000">
              <w:rPr>
                <w:rtl w:val="0"/>
              </w:rPr>
            </w:r>
          </w:p>
        </w:tc>
      </w:tr>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0"/>
                <w:szCs w:val="20"/>
                <w:rtl w:val="0"/>
              </w:rPr>
              <w:t xml:space="preserve">ㅡ</w:t>
            </w:r>
          </w:p>
          <w:p w:rsidR="00000000" w:rsidDel="00000000" w:rsidP="00000000" w:rsidRDefault="00000000" w:rsidRPr="00000000" w14:paraId="0000000D">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rPr>
            </w:pPr>
            <w:bookmarkStart w:colFirst="0" w:colLast="0" w:name="_61e3cm1p1fln" w:id="3"/>
            <w:bookmarkEnd w:id="3"/>
            <w:r w:rsidDel="00000000" w:rsidR="00000000" w:rsidRPr="00000000">
              <w:rPr>
                <w:rFonts w:ascii="Raleway" w:cs="Raleway" w:eastAsia="Raleway" w:hAnsi="Raleway"/>
                <w:b w:val="1"/>
                <w:rtl w:val="0"/>
              </w:rPr>
              <w:t xml:space="preserve">Skills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4709160" cy="25400"/>
                  <wp:effectExtent b="0" l="0" r="0" t="0"/>
                  <wp:docPr descr="horizontal line" id="5"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470916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tabs>
                <w:tab w:val="left" w:leader="none" w:pos="-1080"/>
                <w:tab w:val="left" w:leader="none" w:pos="-720"/>
                <w:tab w:val="left" w:leader="none" w:pos="1620"/>
                <w:tab w:val="left" w:leader="none" w:pos="189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before="0" w:line="276" w:lineRule="auto"/>
              <w:rPr>
                <w:sz w:val="18"/>
                <w:szCs w:val="18"/>
              </w:rPr>
            </w:pPr>
            <w:bookmarkStart w:colFirst="0" w:colLast="0" w:name="_gjdgxs" w:id="4"/>
            <w:bookmarkEnd w:id="4"/>
            <w:r w:rsidDel="00000000" w:rsidR="00000000" w:rsidRPr="00000000">
              <w:rPr>
                <w:b w:val="1"/>
                <w:sz w:val="18"/>
                <w:szCs w:val="18"/>
                <w:rtl w:val="0"/>
              </w:rPr>
              <w:t xml:space="preserve">Web Languages/Libraries:</w:t>
            </w:r>
            <w:r w:rsidDel="00000000" w:rsidR="00000000" w:rsidRPr="00000000">
              <w:rPr>
                <w:sz w:val="18"/>
                <w:szCs w:val="18"/>
                <w:rtl w:val="0"/>
              </w:rPr>
              <w:t xml:space="preserve"> </w:t>
            </w:r>
            <w:r w:rsidDel="00000000" w:rsidR="00000000" w:rsidRPr="00000000">
              <w:rPr>
                <w:sz w:val="18"/>
                <w:szCs w:val="18"/>
                <w:rtl w:val="0"/>
              </w:rPr>
              <w:t xml:space="preserve">HTML5 and CSS3, JavaScript, React, SASS, Bootstrap, WCAG 2.1 Accessibility Standards, WordPress and core functions, Advanced Custom Fields and CMB2 plugins, Shopify’s Liquid template language, Sitecore CMS, Razor templating engine, templating PHP knowledge, MySQL</w:t>
            </w:r>
          </w:p>
          <w:p w:rsidR="00000000" w:rsidDel="00000000" w:rsidP="00000000" w:rsidRDefault="00000000" w:rsidRPr="00000000" w14:paraId="00000010">
            <w:pPr>
              <w:tabs>
                <w:tab w:val="left" w:leader="none" w:pos="-1080"/>
                <w:tab w:val="left" w:leader="none" w:pos="-720"/>
                <w:tab w:val="left" w:leader="none" w:pos="16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before="0" w:line="276" w:lineRule="auto"/>
              <w:rPr>
                <w:sz w:val="18"/>
                <w:szCs w:val="18"/>
              </w:rPr>
            </w:pPr>
            <w:r w:rsidDel="00000000" w:rsidR="00000000" w:rsidRPr="00000000">
              <w:rPr>
                <w:b w:val="1"/>
                <w:sz w:val="18"/>
                <w:szCs w:val="18"/>
                <w:rtl w:val="0"/>
              </w:rPr>
              <w:t xml:space="preserve">Designer Applications: </w:t>
            </w:r>
            <w:r w:rsidDel="00000000" w:rsidR="00000000" w:rsidRPr="00000000">
              <w:rPr>
                <w:sz w:val="18"/>
                <w:szCs w:val="18"/>
                <w:rtl w:val="0"/>
              </w:rPr>
              <w:t xml:space="preserve">Photoshop, Sketch, InVision, Zeplin, Figma</w:t>
            </w:r>
          </w:p>
          <w:p w:rsidR="00000000" w:rsidDel="00000000" w:rsidP="00000000" w:rsidRDefault="00000000" w:rsidRPr="00000000" w14:paraId="00000011">
            <w:pPr>
              <w:tabs>
                <w:tab w:val="left" w:leader="none" w:pos="-1080"/>
                <w:tab w:val="left" w:leader="none" w:pos="-720"/>
                <w:tab w:val="left" w:leader="none" w:pos="16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before="0" w:line="276" w:lineRule="auto"/>
              <w:rPr>
                <w:sz w:val="18"/>
                <w:szCs w:val="18"/>
              </w:rPr>
            </w:pPr>
            <w:r w:rsidDel="00000000" w:rsidR="00000000" w:rsidRPr="00000000">
              <w:rPr>
                <w:b w:val="1"/>
                <w:sz w:val="18"/>
                <w:szCs w:val="18"/>
                <w:rtl w:val="0"/>
              </w:rPr>
              <w:t xml:space="preserve">Web Development Tools:</w:t>
            </w:r>
            <w:r w:rsidDel="00000000" w:rsidR="00000000" w:rsidRPr="00000000">
              <w:rPr>
                <w:sz w:val="18"/>
                <w:szCs w:val="18"/>
                <w:rtl w:val="0"/>
              </w:rPr>
              <w:t xml:space="preserve"> </w:t>
            </w:r>
            <w:r w:rsidDel="00000000" w:rsidR="00000000" w:rsidRPr="00000000">
              <w:rPr>
                <w:sz w:val="18"/>
                <w:szCs w:val="18"/>
                <w:rtl w:val="0"/>
              </w:rPr>
              <w:t xml:space="preserve">JIRA, Bitbucket, Git, Webpack, WPEngine, Confluence for documentation, Node Package Manager, Azure DevOps</w:t>
            </w:r>
          </w:p>
        </w:tc>
      </w:tr>
      <w:tr>
        <w:trPr>
          <w:cantSplit w:val="0"/>
          <w:trHeight w:val="530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13">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gbnhrfggwdei" w:id="5"/>
            <w:bookmarkEnd w:id="5"/>
            <w:r w:rsidDel="00000000" w:rsidR="00000000" w:rsidRPr="00000000">
              <w:rPr>
                <w:rFonts w:ascii="Raleway" w:cs="Raleway" w:eastAsia="Raleway" w:hAnsi="Raleway"/>
                <w:b w:val="1"/>
                <w:sz w:val="24"/>
                <w:szCs w:val="24"/>
                <w:rtl w:val="0"/>
              </w:rPr>
              <w:t xml:space="preserve">Experience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4709160" cy="25400"/>
                  <wp:effectExtent b="0" l="0" r="0" t="0"/>
                  <wp:docPr descr="horizontal line" id="2" name="image3.png"/>
                  <a:graphic>
                    <a:graphicData uri="http://schemas.openxmlformats.org/drawingml/2006/picture">
                      <pic:pic>
                        <pic:nvPicPr>
                          <pic:cNvPr descr="horizontal line" id="0" name="image3.png"/>
                          <pic:cNvPicPr preferRelativeResize="0"/>
                        </pic:nvPicPr>
                        <pic:blipFill>
                          <a:blip r:embed="rId6"/>
                          <a:srcRect b="0" l="0" r="0" t="0"/>
                          <a:stretch>
                            <a:fillRect/>
                          </a:stretch>
                        </pic:blipFill>
                        <pic:spPr>
                          <a:xfrm>
                            <a:off x="0" y="0"/>
                            <a:ext cx="470916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before="120" w:lineRule="auto"/>
              <w:rPr>
                <w:rFonts w:ascii="Lato" w:cs="Lato" w:eastAsia="Lato" w:hAnsi="Lato"/>
                <w:b w:val="0"/>
                <w:sz w:val="20"/>
                <w:szCs w:val="20"/>
              </w:rPr>
            </w:pPr>
            <w:bookmarkStart w:colFirst="0" w:colLast="0" w:name="_y1q60llsp3ln" w:id="6"/>
            <w:bookmarkEnd w:id="6"/>
            <w:r w:rsidDel="00000000" w:rsidR="00000000" w:rsidRPr="00000000">
              <w:rPr>
                <w:sz w:val="20"/>
                <w:szCs w:val="20"/>
                <w:rtl w:val="0"/>
              </w:rPr>
              <w:t xml:space="preserve">Digitas Health</w:t>
            </w:r>
            <w:r w:rsidDel="00000000" w:rsidR="00000000" w:rsidRPr="00000000">
              <w:rPr>
                <w:rFonts w:ascii="Lato" w:cs="Lato" w:eastAsia="Lato" w:hAnsi="Lato"/>
                <w:sz w:val="20"/>
                <w:szCs w:val="20"/>
                <w:rtl w:val="0"/>
              </w:rPr>
              <w:t xml:space="preserve"> / </w:t>
            </w:r>
            <w:r w:rsidDel="00000000" w:rsidR="00000000" w:rsidRPr="00000000">
              <w:rPr>
                <w:b w:val="0"/>
                <w:sz w:val="20"/>
                <w:szCs w:val="20"/>
                <w:rtl w:val="0"/>
              </w:rPr>
              <w:t xml:space="preserve">Senior Front End Developer</w:t>
            </w:r>
            <w:r w:rsidDel="00000000" w:rsidR="00000000" w:rsidRPr="00000000">
              <w:rPr>
                <w:rtl w:val="0"/>
              </w:rPr>
            </w:r>
          </w:p>
          <w:p w:rsidR="00000000" w:rsidDel="00000000" w:rsidP="00000000" w:rsidRDefault="00000000" w:rsidRPr="00000000" w14:paraId="00000016">
            <w:pPr>
              <w:pStyle w:val="Heading3"/>
              <w:keepNext w:val="0"/>
              <w:keepLines w:val="0"/>
              <w:pageBreakBefore w:val="0"/>
              <w:widowControl w:val="0"/>
              <w:pBdr>
                <w:top w:space="0" w:sz="0" w:val="nil"/>
                <w:left w:space="0" w:sz="0" w:val="nil"/>
                <w:bottom w:space="0" w:sz="0" w:val="nil"/>
                <w:right w:space="0" w:sz="0" w:val="nil"/>
                <w:between w:space="0" w:sz="0" w:val="nil"/>
              </w:pBdr>
              <w:shd w:fill="auto" w:val="clear"/>
              <w:spacing w:before="0" w:lineRule="auto"/>
              <w:rPr/>
            </w:pPr>
            <w:bookmarkStart w:colFirst="0" w:colLast="0" w:name="_80m0megl6m3e" w:id="7"/>
            <w:bookmarkEnd w:id="7"/>
            <w:r w:rsidDel="00000000" w:rsidR="00000000" w:rsidRPr="00000000">
              <w:rPr>
                <w:rtl w:val="0"/>
              </w:rPr>
              <w:t xml:space="preserve">AUG</w:t>
            </w:r>
            <w:r w:rsidDel="00000000" w:rsidR="00000000" w:rsidRPr="00000000">
              <w:rPr>
                <w:rFonts w:ascii="Lato" w:cs="Lato" w:eastAsia="Lato" w:hAnsi="Lato"/>
                <w:b w:val="0"/>
                <w:sz w:val="18"/>
                <w:szCs w:val="18"/>
                <w:rtl w:val="0"/>
              </w:rPr>
              <w:t xml:space="preserve"> 20</w:t>
            </w:r>
            <w:r w:rsidDel="00000000" w:rsidR="00000000" w:rsidRPr="00000000">
              <w:rPr>
                <w:rtl w:val="0"/>
              </w:rPr>
              <w:t xml:space="preserve">21</w:t>
            </w:r>
            <w:r w:rsidDel="00000000" w:rsidR="00000000" w:rsidRPr="00000000">
              <w:rPr>
                <w:rFonts w:ascii="Lato" w:cs="Lato" w:eastAsia="Lato" w:hAnsi="Lato"/>
                <w:b w:val="0"/>
                <w:sz w:val="18"/>
                <w:szCs w:val="18"/>
                <w:rtl w:val="0"/>
              </w:rPr>
              <w:t xml:space="preserve"> - </w:t>
            </w:r>
            <w:r w:rsidDel="00000000" w:rsidR="00000000" w:rsidRPr="00000000">
              <w:rPr>
                <w:rtl w:val="0"/>
              </w:rPr>
              <w:t xml:space="preserve">JUL 2023</w:t>
            </w:r>
            <w:r w:rsidDel="00000000" w:rsidR="00000000" w:rsidRPr="00000000">
              <w:rPr>
                <w:rFonts w:ascii="Lato" w:cs="Lato" w:eastAsia="Lato" w:hAnsi="Lato"/>
                <w:b w:val="0"/>
                <w:sz w:val="18"/>
                <w:szCs w:val="18"/>
                <w:rtl w:val="0"/>
              </w:rPr>
              <w:t xml:space="preserve">,  </w:t>
            </w:r>
            <w:r w:rsidDel="00000000" w:rsidR="00000000" w:rsidRPr="00000000">
              <w:rPr>
                <w:rtl w:val="0"/>
              </w:rPr>
              <w:t xml:space="preserve">Las Vegas, NV</w:t>
              <w:tab/>
              <w:tab/>
              <w:tab/>
              <w:tab/>
              <w:tab/>
              <w:tab/>
            </w:r>
          </w:p>
          <w:p w:rsidR="00000000" w:rsidDel="00000000" w:rsidP="00000000" w:rsidRDefault="00000000" w:rsidRPr="00000000" w14:paraId="00000017">
            <w:pPr>
              <w:pStyle w:val="Heading3"/>
              <w:keepNext w:val="0"/>
              <w:keepLines w:val="0"/>
              <w:widowControl w:val="0"/>
              <w:shd w:fill="ffffff" w:val="clear"/>
              <w:spacing w:after="240" w:before="240" w:lineRule="auto"/>
              <w:rPr/>
            </w:pPr>
            <w:bookmarkStart w:colFirst="0" w:colLast="0" w:name="_80m0megl6m3e" w:id="7"/>
            <w:bookmarkEnd w:id="7"/>
            <w:r w:rsidDel="00000000" w:rsidR="00000000" w:rsidRPr="00000000">
              <w:rPr>
                <w:b w:val="1"/>
                <w:color w:val="000000"/>
                <w:rtl w:val="0"/>
              </w:rPr>
              <w:t xml:space="preserve">Skills:</w:t>
            </w:r>
            <w:r w:rsidDel="00000000" w:rsidR="00000000" w:rsidRPr="00000000">
              <w:rPr>
                <w:color w:val="000000"/>
                <w:rtl w:val="0"/>
              </w:rPr>
              <w:t xml:space="preserve"> </w:t>
            </w:r>
            <w:r w:rsidDel="00000000" w:rsidR="00000000" w:rsidRPr="00000000">
              <w:rPr>
                <w:color w:val="000000"/>
                <w:rtl w:val="0"/>
              </w:rPr>
              <w:t xml:space="preserve">Accessibility · Figma · JavaScript (ES6+) · React · WordPress · HTML5 · Bootstrap · Sass/CSS3 · Flexbox/Grid · Webpack · Sitecore</w:t>
            </w:r>
            <w:r w:rsidDel="00000000" w:rsidR="00000000" w:rsidRPr="00000000">
              <w:rPr>
                <w:rtl w:val="0"/>
              </w:rPr>
              <w:tab/>
            </w:r>
          </w:p>
          <w:p w:rsidR="00000000" w:rsidDel="00000000" w:rsidP="00000000" w:rsidRDefault="00000000" w:rsidRPr="00000000" w14:paraId="00000018">
            <w:pPr>
              <w:widowControl w:val="0"/>
              <w:numPr>
                <w:ilvl w:val="0"/>
                <w:numId w:val="1"/>
              </w:numPr>
              <w:shd w:fill="ffffff" w:val="clear"/>
              <w:spacing w:after="100" w:before="100" w:line="276" w:lineRule="auto"/>
              <w:ind w:left="360" w:hanging="360"/>
              <w:rPr>
                <w:sz w:val="18"/>
                <w:szCs w:val="18"/>
              </w:rPr>
            </w:pPr>
            <w:r w:rsidDel="00000000" w:rsidR="00000000" w:rsidRPr="00000000">
              <w:rPr>
                <w:sz w:val="18"/>
                <w:szCs w:val="18"/>
                <w:rtl w:val="0"/>
              </w:rPr>
              <w:t xml:space="preserve">Led the successful launch of high-value projects for prominent pharmaceutical clients, resulting in over $500,000 in revenue and increasing site traffic by 20%, fostering seamless cross-functional collaboration</w:t>
            </w:r>
          </w:p>
          <w:p w:rsidR="00000000" w:rsidDel="00000000" w:rsidP="00000000" w:rsidRDefault="00000000" w:rsidRPr="00000000" w14:paraId="00000019">
            <w:pPr>
              <w:widowControl w:val="0"/>
              <w:numPr>
                <w:ilvl w:val="0"/>
                <w:numId w:val="1"/>
              </w:numPr>
              <w:shd w:fill="ffffff" w:val="clear"/>
              <w:spacing w:after="100" w:before="100" w:line="276" w:lineRule="auto"/>
              <w:ind w:left="360" w:hanging="360"/>
              <w:rPr>
                <w:sz w:val="18"/>
                <w:szCs w:val="18"/>
              </w:rPr>
            </w:pPr>
            <w:r w:rsidDel="00000000" w:rsidR="00000000" w:rsidRPr="00000000">
              <w:rPr>
                <w:sz w:val="18"/>
                <w:szCs w:val="18"/>
                <w:rtl w:val="0"/>
              </w:rPr>
              <w:t xml:space="preserve">Implemented and encouraged cross functional team collaboration between design and development from early project stage by creating recurring working sessions to review and catch potential technical issues before development phase, resulting in 10% faster delivery times and customer satisfaction.</w:t>
            </w:r>
          </w:p>
          <w:p w:rsidR="00000000" w:rsidDel="00000000" w:rsidP="00000000" w:rsidRDefault="00000000" w:rsidRPr="00000000" w14:paraId="0000001A">
            <w:pPr>
              <w:widowControl w:val="0"/>
              <w:numPr>
                <w:ilvl w:val="0"/>
                <w:numId w:val="1"/>
              </w:numPr>
              <w:shd w:fill="ffffff" w:val="clear"/>
              <w:spacing w:after="100" w:before="100" w:line="276" w:lineRule="auto"/>
              <w:ind w:left="360" w:hanging="360"/>
              <w:rPr>
                <w:sz w:val="18"/>
                <w:szCs w:val="18"/>
              </w:rPr>
            </w:pPr>
            <w:r w:rsidDel="00000000" w:rsidR="00000000" w:rsidRPr="00000000">
              <w:rPr>
                <w:sz w:val="18"/>
                <w:szCs w:val="18"/>
                <w:rtl w:val="0"/>
              </w:rPr>
              <w:t xml:space="preserve">Actively championed accessibility optimization services as a distinguished member of Digitas Health's Accessibility Council</w:t>
            </w:r>
          </w:p>
          <w:p w:rsidR="00000000" w:rsidDel="00000000" w:rsidP="00000000" w:rsidRDefault="00000000" w:rsidRPr="00000000" w14:paraId="0000001B">
            <w:pPr>
              <w:numPr>
                <w:ilvl w:val="0"/>
                <w:numId w:val="1"/>
              </w:numPr>
              <w:tabs>
                <w:tab w:val="left" w:leader="none" w:pos="-1080"/>
                <w:tab w:val="left" w:leader="none" w:pos="-720"/>
                <w:tab w:val="left" w:leader="none" w:pos="1620"/>
                <w:tab w:val="left" w:leader="none" w:pos="5040"/>
                <w:tab w:val="left" w:leader="none" w:pos="5760"/>
                <w:tab w:val="left" w:leader="none" w:pos="6660"/>
                <w:tab w:val="left" w:leader="none" w:pos="9360"/>
                <w:tab w:val="left" w:leader="none" w:pos="954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100" w:before="100" w:lineRule="auto"/>
              <w:ind w:left="360" w:hanging="360"/>
              <w:rPr>
                <w:sz w:val="20"/>
                <w:szCs w:val="20"/>
              </w:rPr>
            </w:pPr>
            <w:r w:rsidDel="00000000" w:rsidR="00000000" w:rsidRPr="00000000">
              <w:rPr>
                <w:sz w:val="18"/>
                <w:szCs w:val="18"/>
                <w:rtl w:val="0"/>
              </w:rPr>
              <w:t xml:space="preserve">Provide technical guidance and mentorship to junior developers, fostering their growth and ensuring code quality</w:t>
            </w:r>
          </w:p>
          <w:p w:rsidR="00000000" w:rsidDel="00000000" w:rsidP="00000000" w:rsidRDefault="00000000" w:rsidRPr="00000000" w14:paraId="0000001C">
            <w:pPr>
              <w:tabs>
                <w:tab w:val="left" w:leader="none" w:pos="-1080"/>
                <w:tab w:val="left" w:leader="none" w:pos="-720"/>
                <w:tab w:val="left" w:leader="none" w:pos="1620"/>
                <w:tab w:val="left" w:leader="none" w:pos="5040"/>
                <w:tab w:val="left" w:leader="none" w:pos="5760"/>
                <w:tab w:val="left" w:leader="none" w:pos="6660"/>
                <w:tab w:val="left" w:leader="none" w:pos="9360"/>
                <w:tab w:val="left" w:leader="none" w:pos="954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after="100" w:before="100" w:lineRule="auto"/>
              <w:ind w:left="720" w:firstLine="0"/>
              <w:rPr>
                <w:sz w:val="20"/>
                <w:szCs w:val="20"/>
              </w:rPr>
            </w:pPr>
            <w:r w:rsidDel="00000000" w:rsidR="00000000" w:rsidRPr="00000000">
              <w:rPr>
                <w:rtl w:val="0"/>
              </w:rPr>
            </w:r>
          </w:p>
          <w:p w:rsidR="00000000" w:rsidDel="00000000" w:rsidP="00000000" w:rsidRDefault="00000000" w:rsidRPr="00000000" w14:paraId="0000001D">
            <w:pPr>
              <w:widowControl w:val="0"/>
              <w:spacing w:before="100" w:line="240" w:lineRule="auto"/>
              <w:rPr>
                <w:rFonts w:ascii="Lato" w:cs="Lato" w:eastAsia="Lato" w:hAnsi="Lato"/>
                <w:b w:val="0"/>
                <w:sz w:val="20"/>
                <w:szCs w:val="20"/>
              </w:rPr>
            </w:pPr>
            <w:r w:rsidDel="00000000" w:rsidR="00000000" w:rsidRPr="00000000">
              <w:rPr>
                <w:b w:val="1"/>
                <w:sz w:val="20"/>
                <w:szCs w:val="20"/>
                <w:rtl w:val="0"/>
              </w:rPr>
              <w:t xml:space="preserve">Wynn Resorts</w:t>
            </w:r>
            <w:r w:rsidDel="00000000" w:rsidR="00000000" w:rsidRPr="00000000">
              <w:rPr>
                <w:rFonts w:ascii="Lato" w:cs="Lato" w:eastAsia="Lato" w:hAnsi="Lato"/>
                <w:sz w:val="20"/>
                <w:szCs w:val="20"/>
                <w:rtl w:val="0"/>
              </w:rPr>
              <w:t xml:space="preserve"> / </w:t>
            </w:r>
            <w:r w:rsidDel="00000000" w:rsidR="00000000" w:rsidRPr="00000000">
              <w:rPr>
                <w:sz w:val="20"/>
                <w:szCs w:val="20"/>
                <w:rtl w:val="0"/>
              </w:rPr>
              <w:t xml:space="preserve">Senior Front End Developer</w:t>
            </w:r>
            <w:r w:rsidDel="00000000" w:rsidR="00000000" w:rsidRPr="00000000">
              <w:rPr>
                <w:rtl w:val="0"/>
              </w:rPr>
            </w:r>
          </w:p>
          <w:p w:rsidR="00000000" w:rsidDel="00000000" w:rsidP="00000000" w:rsidRDefault="00000000" w:rsidRPr="00000000" w14:paraId="0000001E">
            <w:pPr>
              <w:pStyle w:val="Heading3"/>
              <w:keepNext w:val="0"/>
              <w:keepLines w:val="0"/>
              <w:pageBreakBefore w:val="0"/>
              <w:widowControl w:val="0"/>
              <w:pBdr>
                <w:top w:space="0" w:sz="0" w:val="nil"/>
                <w:left w:space="0" w:sz="0" w:val="nil"/>
                <w:bottom w:space="0" w:sz="0" w:val="nil"/>
                <w:right w:space="0" w:sz="0" w:val="nil"/>
                <w:between w:space="0" w:sz="0" w:val="nil"/>
              </w:pBdr>
              <w:shd w:fill="auto" w:val="clear"/>
              <w:spacing w:before="0" w:lineRule="auto"/>
              <w:rPr>
                <w:sz w:val="20"/>
                <w:szCs w:val="20"/>
              </w:rPr>
            </w:pPr>
            <w:bookmarkStart w:colFirst="0" w:colLast="0" w:name="_qapvr1v5dben" w:id="8"/>
            <w:bookmarkEnd w:id="8"/>
            <w:r w:rsidDel="00000000" w:rsidR="00000000" w:rsidRPr="00000000">
              <w:rPr>
                <w:rtl w:val="0"/>
              </w:rPr>
              <w:t xml:space="preserve">NOV</w:t>
            </w:r>
            <w:r w:rsidDel="00000000" w:rsidR="00000000" w:rsidRPr="00000000">
              <w:rPr>
                <w:rFonts w:ascii="Lato" w:cs="Lato" w:eastAsia="Lato" w:hAnsi="Lato"/>
                <w:b w:val="0"/>
                <w:sz w:val="18"/>
                <w:szCs w:val="18"/>
                <w:rtl w:val="0"/>
              </w:rPr>
              <w:t xml:space="preserve"> 20</w:t>
            </w:r>
            <w:r w:rsidDel="00000000" w:rsidR="00000000" w:rsidRPr="00000000">
              <w:rPr>
                <w:rtl w:val="0"/>
              </w:rPr>
              <w:t xml:space="preserve">17</w:t>
            </w:r>
            <w:r w:rsidDel="00000000" w:rsidR="00000000" w:rsidRPr="00000000">
              <w:rPr>
                <w:rFonts w:ascii="Lato" w:cs="Lato" w:eastAsia="Lato" w:hAnsi="Lato"/>
                <w:b w:val="0"/>
                <w:sz w:val="18"/>
                <w:szCs w:val="18"/>
                <w:rtl w:val="0"/>
              </w:rPr>
              <w:t xml:space="preserve"> - </w:t>
            </w:r>
            <w:r w:rsidDel="00000000" w:rsidR="00000000" w:rsidRPr="00000000">
              <w:rPr>
                <w:rtl w:val="0"/>
              </w:rPr>
              <w:t xml:space="preserve">AUG</w:t>
            </w:r>
            <w:r w:rsidDel="00000000" w:rsidR="00000000" w:rsidRPr="00000000">
              <w:rPr>
                <w:rFonts w:ascii="Lato" w:cs="Lato" w:eastAsia="Lato" w:hAnsi="Lato"/>
                <w:b w:val="0"/>
                <w:sz w:val="18"/>
                <w:szCs w:val="18"/>
                <w:rtl w:val="0"/>
              </w:rPr>
              <w:t xml:space="preserve"> 20</w:t>
            </w:r>
            <w:r w:rsidDel="00000000" w:rsidR="00000000" w:rsidRPr="00000000">
              <w:rPr>
                <w:rtl w:val="0"/>
              </w:rPr>
              <w:t xml:space="preserve">21</w:t>
            </w:r>
            <w:r w:rsidDel="00000000" w:rsidR="00000000" w:rsidRPr="00000000">
              <w:rPr>
                <w:rFonts w:ascii="Lato" w:cs="Lato" w:eastAsia="Lato" w:hAnsi="Lato"/>
                <w:b w:val="0"/>
                <w:sz w:val="18"/>
                <w:szCs w:val="18"/>
                <w:rtl w:val="0"/>
              </w:rPr>
              <w:t xml:space="preserve">, </w:t>
            </w:r>
            <w:r w:rsidDel="00000000" w:rsidR="00000000" w:rsidRPr="00000000">
              <w:rPr>
                <w:rtl w:val="0"/>
              </w:rPr>
              <w:t xml:space="preserve">Las Vegas, NV</w:t>
            </w:r>
            <w:r w:rsidDel="00000000" w:rsidR="00000000" w:rsidRPr="00000000">
              <w:rPr>
                <w:rtl w:val="0"/>
              </w:rPr>
            </w:r>
          </w:p>
          <w:p w:rsidR="00000000" w:rsidDel="00000000" w:rsidP="00000000" w:rsidRDefault="00000000" w:rsidRPr="00000000" w14:paraId="0000001F">
            <w:pPr>
              <w:pStyle w:val="Heading3"/>
              <w:keepNext w:val="0"/>
              <w:keepLines w:val="0"/>
              <w:widowControl w:val="0"/>
              <w:shd w:fill="ffffff" w:val="clear"/>
              <w:spacing w:after="240" w:before="240" w:lineRule="auto"/>
              <w:rPr/>
            </w:pPr>
            <w:bookmarkStart w:colFirst="0" w:colLast="0" w:name="_okh92c3zqija" w:id="9"/>
            <w:bookmarkEnd w:id="9"/>
            <w:r w:rsidDel="00000000" w:rsidR="00000000" w:rsidRPr="00000000">
              <w:rPr>
                <w:b w:val="1"/>
                <w:color w:val="000000"/>
                <w:rtl w:val="0"/>
              </w:rPr>
              <w:t xml:space="preserve">Skills:</w:t>
            </w:r>
            <w:r w:rsidDel="00000000" w:rsidR="00000000" w:rsidRPr="00000000">
              <w:rPr>
                <w:color w:val="000000"/>
                <w:rtl w:val="0"/>
              </w:rPr>
              <w:t xml:space="preserve"> </w:t>
            </w:r>
            <w:r w:rsidDel="00000000" w:rsidR="00000000" w:rsidRPr="00000000">
              <w:rPr>
                <w:color w:val="000000"/>
                <w:rtl w:val="0"/>
              </w:rPr>
              <w:t xml:space="preserve">Accessibility · JavaScript · jQuery · HTML5 · Bootstrap · Sass · Sitecore · Sketch</w:t>
            </w:r>
            <w:r w:rsidDel="00000000" w:rsidR="00000000" w:rsidRPr="00000000">
              <w:rPr>
                <w:rFonts w:ascii="Nunito" w:cs="Nunito" w:eastAsia="Nunito" w:hAnsi="Nunito"/>
                <w:sz w:val="16"/>
                <w:szCs w:val="16"/>
                <w:rtl w:val="0"/>
              </w:rPr>
              <w:t xml:space="preserve"> </w:t>
            </w:r>
            <w:r w:rsidDel="00000000" w:rsidR="00000000" w:rsidRPr="00000000">
              <w:rPr>
                <w:rtl w:val="0"/>
              </w:rPr>
            </w:r>
          </w:p>
          <w:p w:rsidR="00000000" w:rsidDel="00000000" w:rsidP="00000000" w:rsidRDefault="00000000" w:rsidRPr="00000000" w14:paraId="00000020">
            <w:pPr>
              <w:widowControl w:val="0"/>
              <w:numPr>
                <w:ilvl w:val="0"/>
                <w:numId w:val="4"/>
              </w:numPr>
              <w:ind w:left="360" w:hanging="360"/>
              <w:rPr>
                <w:sz w:val="16"/>
                <w:szCs w:val="16"/>
              </w:rPr>
            </w:pPr>
            <w:r w:rsidDel="00000000" w:rsidR="00000000" w:rsidRPr="00000000">
              <w:rPr>
                <w:sz w:val="18"/>
                <w:szCs w:val="18"/>
                <w:rtl w:val="0"/>
              </w:rPr>
              <w:t xml:space="preserve">Awarded Developer of the Quarter 2018, Wynn Las Vegas, for exemplary leadership in guiding developers and third-party contractors during the Wynnlasvegas.com redesign</w:t>
            </w:r>
            <w:r w:rsidDel="00000000" w:rsidR="00000000" w:rsidRPr="00000000">
              <w:rPr>
                <w:rtl w:val="0"/>
              </w:rPr>
            </w:r>
          </w:p>
          <w:p w:rsidR="00000000" w:rsidDel="00000000" w:rsidP="00000000" w:rsidRDefault="00000000" w:rsidRPr="00000000" w14:paraId="00000021">
            <w:pPr>
              <w:widowControl w:val="0"/>
              <w:numPr>
                <w:ilvl w:val="0"/>
                <w:numId w:val="4"/>
              </w:numPr>
              <w:shd w:fill="ffffff" w:val="clear"/>
              <w:spacing w:after="100" w:before="100" w:lineRule="auto"/>
              <w:ind w:left="360" w:hanging="360"/>
              <w:rPr>
                <w:sz w:val="18"/>
                <w:szCs w:val="18"/>
              </w:rPr>
            </w:pPr>
            <w:r w:rsidDel="00000000" w:rsidR="00000000" w:rsidRPr="00000000">
              <w:rPr>
                <w:sz w:val="18"/>
                <w:szCs w:val="18"/>
                <w:rtl w:val="0"/>
              </w:rPr>
              <w:t xml:space="preserve">Led the front end team in updating the hotel’s booking engine, resulting in an increase of 40% in bookings for the following quarter</w:t>
            </w:r>
          </w:p>
          <w:p w:rsidR="00000000" w:rsidDel="00000000" w:rsidP="00000000" w:rsidRDefault="00000000" w:rsidRPr="00000000" w14:paraId="00000022">
            <w:pPr>
              <w:widowControl w:val="0"/>
              <w:numPr>
                <w:ilvl w:val="0"/>
                <w:numId w:val="4"/>
              </w:numPr>
              <w:shd w:fill="ffffff" w:val="clear"/>
              <w:spacing w:after="100" w:before="100" w:lineRule="auto"/>
              <w:ind w:left="360" w:hanging="360"/>
              <w:rPr>
                <w:sz w:val="18"/>
                <w:szCs w:val="18"/>
              </w:rPr>
            </w:pPr>
            <w:r w:rsidDel="00000000" w:rsidR="00000000" w:rsidRPr="00000000">
              <w:rPr>
                <w:sz w:val="18"/>
                <w:szCs w:val="18"/>
                <w:rtl w:val="0"/>
              </w:rPr>
              <w:t xml:space="preserve">Headed</w:t>
            </w:r>
            <w:r w:rsidDel="00000000" w:rsidR="00000000" w:rsidRPr="00000000">
              <w:rPr>
                <w:sz w:val="18"/>
                <w:szCs w:val="18"/>
                <w:rtl w:val="0"/>
              </w:rPr>
              <w:t xml:space="preserve"> the development of modern user interfaces using Bootstrap, jQuery, modular SASS, and Gulp for seamless user experiences, encouraging the team to use the most current browser-supported technology, with a focus on accessibility, performance, and user engagement</w:t>
            </w:r>
            <w:r w:rsidDel="00000000" w:rsidR="00000000" w:rsidRPr="00000000">
              <w:rPr>
                <w:rtl w:val="0"/>
              </w:rPr>
            </w:r>
          </w:p>
          <w:p w:rsidR="00000000" w:rsidDel="00000000" w:rsidP="00000000" w:rsidRDefault="00000000" w:rsidRPr="00000000" w14:paraId="00000023">
            <w:pPr>
              <w:widowControl w:val="0"/>
              <w:numPr>
                <w:ilvl w:val="0"/>
                <w:numId w:val="4"/>
              </w:numPr>
              <w:shd w:fill="ffffff" w:val="clear"/>
              <w:spacing w:after="100" w:before="100" w:lineRule="auto"/>
              <w:ind w:left="360" w:hanging="360"/>
              <w:rPr>
                <w:sz w:val="18"/>
                <w:szCs w:val="18"/>
              </w:rPr>
            </w:pPr>
            <w:r w:rsidDel="00000000" w:rsidR="00000000" w:rsidRPr="00000000">
              <w:rPr>
                <w:sz w:val="18"/>
                <w:szCs w:val="18"/>
                <w:rtl w:val="0"/>
              </w:rPr>
              <w:t xml:space="preserve">Developed user interfaces within Sitecore CMS, employing C#, Razor syntax, and HTML for the presentation layer</w:t>
            </w:r>
          </w:p>
          <w:p w:rsidR="00000000" w:rsidDel="00000000" w:rsidP="00000000" w:rsidRDefault="00000000" w:rsidRPr="00000000" w14:paraId="00000024">
            <w:pPr>
              <w:widowControl w:val="0"/>
              <w:numPr>
                <w:ilvl w:val="0"/>
                <w:numId w:val="4"/>
              </w:numPr>
              <w:shd w:fill="ffffff" w:val="clear"/>
              <w:spacing w:after="100" w:before="100" w:lineRule="auto"/>
              <w:ind w:left="360" w:hanging="360"/>
              <w:rPr>
                <w:sz w:val="18"/>
                <w:szCs w:val="18"/>
              </w:rPr>
            </w:pPr>
            <w:r w:rsidDel="00000000" w:rsidR="00000000" w:rsidRPr="00000000">
              <w:rPr>
                <w:sz w:val="18"/>
                <w:szCs w:val="18"/>
                <w:rtl w:val="0"/>
              </w:rPr>
              <w:t xml:space="preserve">Collaborated with Sitecore developers in the design, development, and deployment of Sitecore solutions</w:t>
            </w:r>
          </w:p>
          <w:p w:rsidR="00000000" w:rsidDel="00000000" w:rsidP="00000000" w:rsidRDefault="00000000" w:rsidRPr="00000000" w14:paraId="00000025">
            <w:pPr>
              <w:widowControl w:val="0"/>
              <w:numPr>
                <w:ilvl w:val="0"/>
                <w:numId w:val="4"/>
              </w:numPr>
              <w:shd w:fill="ffffff" w:val="clear"/>
              <w:spacing w:after="100" w:before="100" w:lineRule="auto"/>
              <w:ind w:left="360" w:hanging="360"/>
              <w:rPr>
                <w:sz w:val="18"/>
                <w:szCs w:val="18"/>
              </w:rPr>
            </w:pPr>
            <w:r w:rsidDel="00000000" w:rsidR="00000000" w:rsidRPr="00000000">
              <w:rPr>
                <w:sz w:val="18"/>
                <w:szCs w:val="18"/>
                <w:rtl w:val="0"/>
              </w:rPr>
              <w:t xml:space="preserve">Conducted technical interviews to assess candidates' proficiency in Sitecore development, .NET, and front-end skills</w:t>
            </w:r>
            <w:r w:rsidDel="00000000" w:rsidR="00000000" w:rsidRPr="00000000">
              <w:rPr>
                <w:rtl w:val="0"/>
              </w:rPr>
            </w:r>
          </w:p>
          <w:p w:rsidR="00000000" w:rsidDel="00000000" w:rsidP="00000000" w:rsidRDefault="00000000" w:rsidRPr="00000000" w14:paraId="00000026">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before="320" w:lineRule="auto"/>
              <w:rPr>
                <w:rFonts w:ascii="Lato" w:cs="Lato" w:eastAsia="Lato" w:hAnsi="Lato"/>
                <w:b w:val="0"/>
                <w:sz w:val="22"/>
                <w:szCs w:val="22"/>
              </w:rPr>
            </w:pPr>
            <w:bookmarkStart w:colFirst="0" w:colLast="0" w:name="_bzmuwmfhy523" w:id="10"/>
            <w:bookmarkEnd w:id="10"/>
            <w:r w:rsidDel="00000000" w:rsidR="00000000" w:rsidRPr="00000000">
              <w:rPr>
                <w:rtl w:val="0"/>
              </w:rPr>
              <w:t xml:space="preserve">Levy Online</w:t>
            </w:r>
            <w:r w:rsidDel="00000000" w:rsidR="00000000" w:rsidRPr="00000000">
              <w:rPr>
                <w:rFonts w:ascii="Lato" w:cs="Lato" w:eastAsia="Lato" w:hAnsi="Lato"/>
                <w:sz w:val="22"/>
                <w:szCs w:val="22"/>
                <w:rtl w:val="0"/>
              </w:rPr>
              <w:t xml:space="preserve"> / </w:t>
            </w:r>
            <w:r w:rsidDel="00000000" w:rsidR="00000000" w:rsidRPr="00000000">
              <w:rPr>
                <w:b w:val="0"/>
                <w:rtl w:val="0"/>
              </w:rPr>
              <w:t xml:space="preserve">Front End Web Developer</w:t>
            </w:r>
            <w:r w:rsidDel="00000000" w:rsidR="00000000" w:rsidRPr="00000000">
              <w:rPr>
                <w:rtl w:val="0"/>
              </w:rPr>
            </w:r>
          </w:p>
          <w:p w:rsidR="00000000" w:rsidDel="00000000" w:rsidP="00000000" w:rsidRDefault="00000000" w:rsidRPr="00000000" w14:paraId="00000027">
            <w:pPr>
              <w:pStyle w:val="Heading3"/>
              <w:keepNext w:val="0"/>
              <w:keepLines w:val="0"/>
              <w:pageBreakBefore w:val="0"/>
              <w:widowControl w:val="0"/>
              <w:pBdr>
                <w:top w:space="0" w:sz="0" w:val="nil"/>
                <w:left w:space="0" w:sz="0" w:val="nil"/>
                <w:bottom w:space="0" w:sz="0" w:val="nil"/>
                <w:right w:space="0" w:sz="0" w:val="nil"/>
                <w:between w:space="0" w:sz="0" w:val="nil"/>
              </w:pBdr>
              <w:shd w:fill="auto" w:val="clear"/>
              <w:spacing w:before="0" w:lineRule="auto"/>
              <w:rPr>
                <w:sz w:val="20"/>
                <w:szCs w:val="20"/>
              </w:rPr>
            </w:pPr>
            <w:bookmarkStart w:colFirst="0" w:colLast="0" w:name="_aoj1792hs637" w:id="11"/>
            <w:bookmarkEnd w:id="11"/>
            <w:r w:rsidDel="00000000" w:rsidR="00000000" w:rsidRPr="00000000">
              <w:rPr>
                <w:rtl w:val="0"/>
              </w:rPr>
              <w:t xml:space="preserve">SEPT</w:t>
            </w:r>
            <w:r w:rsidDel="00000000" w:rsidR="00000000" w:rsidRPr="00000000">
              <w:rPr>
                <w:rFonts w:ascii="Lato" w:cs="Lato" w:eastAsia="Lato" w:hAnsi="Lato"/>
                <w:b w:val="0"/>
                <w:sz w:val="18"/>
                <w:szCs w:val="18"/>
                <w:rtl w:val="0"/>
              </w:rPr>
              <w:t xml:space="preserve"> 20</w:t>
            </w:r>
            <w:r w:rsidDel="00000000" w:rsidR="00000000" w:rsidRPr="00000000">
              <w:rPr>
                <w:rtl w:val="0"/>
              </w:rPr>
              <w:t xml:space="preserve">16</w:t>
            </w:r>
            <w:r w:rsidDel="00000000" w:rsidR="00000000" w:rsidRPr="00000000">
              <w:rPr>
                <w:rFonts w:ascii="Lato" w:cs="Lato" w:eastAsia="Lato" w:hAnsi="Lato"/>
                <w:b w:val="0"/>
                <w:sz w:val="18"/>
                <w:szCs w:val="18"/>
                <w:rtl w:val="0"/>
              </w:rPr>
              <w:t xml:space="preserve"> - </w:t>
            </w:r>
            <w:r w:rsidDel="00000000" w:rsidR="00000000" w:rsidRPr="00000000">
              <w:rPr>
                <w:rtl w:val="0"/>
              </w:rPr>
              <w:t xml:space="preserve">SEPT</w:t>
            </w:r>
            <w:r w:rsidDel="00000000" w:rsidR="00000000" w:rsidRPr="00000000">
              <w:rPr>
                <w:rFonts w:ascii="Lato" w:cs="Lato" w:eastAsia="Lato" w:hAnsi="Lato"/>
                <w:b w:val="0"/>
                <w:sz w:val="18"/>
                <w:szCs w:val="18"/>
                <w:rtl w:val="0"/>
              </w:rPr>
              <w:t xml:space="preserve"> 20</w:t>
            </w:r>
            <w:r w:rsidDel="00000000" w:rsidR="00000000" w:rsidRPr="00000000">
              <w:rPr>
                <w:rtl w:val="0"/>
              </w:rPr>
              <w:t xml:space="preserve">17</w:t>
            </w:r>
            <w:r w:rsidDel="00000000" w:rsidR="00000000" w:rsidRPr="00000000">
              <w:rPr>
                <w:rFonts w:ascii="Lato" w:cs="Lato" w:eastAsia="Lato" w:hAnsi="Lato"/>
                <w:b w:val="0"/>
                <w:sz w:val="18"/>
                <w:szCs w:val="18"/>
                <w:rtl w:val="0"/>
              </w:rPr>
              <w:t xml:space="preserve">, </w:t>
            </w:r>
            <w:r w:rsidDel="00000000" w:rsidR="00000000" w:rsidRPr="00000000">
              <w:rPr>
                <w:rtl w:val="0"/>
              </w:rPr>
              <w:t xml:space="preserve">Las Vegas, NV</w:t>
            </w:r>
            <w:r w:rsidDel="00000000" w:rsidR="00000000" w:rsidRPr="00000000">
              <w:rPr>
                <w:sz w:val="20"/>
                <w:szCs w:val="20"/>
                <w:rtl w:val="0"/>
              </w:rPr>
              <w:tab/>
              <w:tab/>
              <w:tab/>
              <w:tab/>
            </w:r>
          </w:p>
          <w:p w:rsidR="00000000" w:rsidDel="00000000" w:rsidP="00000000" w:rsidRDefault="00000000" w:rsidRPr="00000000" w14:paraId="00000028">
            <w:pPr>
              <w:widowControl w:val="0"/>
              <w:shd w:fill="ffffff" w:val="clear"/>
              <w:spacing w:after="240" w:before="240" w:line="276" w:lineRule="auto"/>
              <w:rPr>
                <w:sz w:val="20"/>
                <w:szCs w:val="20"/>
              </w:rPr>
            </w:pPr>
            <w:r w:rsidDel="00000000" w:rsidR="00000000" w:rsidRPr="00000000">
              <w:rPr>
                <w:rFonts w:ascii="Nunito" w:cs="Nunito" w:eastAsia="Nunito" w:hAnsi="Nunito"/>
                <w:b w:val="1"/>
                <w:sz w:val="20"/>
                <w:szCs w:val="20"/>
                <w:rtl w:val="0"/>
              </w:rPr>
              <w:t xml:space="preserve">Skills: </w:t>
            </w:r>
            <w:r w:rsidDel="00000000" w:rsidR="00000000" w:rsidRPr="00000000">
              <w:rPr>
                <w:rFonts w:ascii="Nunito" w:cs="Nunito" w:eastAsia="Nunito" w:hAnsi="Nunito"/>
                <w:sz w:val="20"/>
                <w:szCs w:val="20"/>
                <w:rtl w:val="0"/>
              </w:rPr>
              <w:t xml:space="preserve">jQuery · WordPress · HTML5 · Bootstrap · Sass · Gulp · CSS3 · MySQL · WPEngine · Sage Starter Theme</w:t>
            </w:r>
            <w:r w:rsidDel="00000000" w:rsidR="00000000" w:rsidRPr="00000000">
              <w:rPr>
                <w:rtl w:val="0"/>
              </w:rPr>
            </w:r>
          </w:p>
          <w:p w:rsidR="00000000" w:rsidDel="00000000" w:rsidP="00000000" w:rsidRDefault="00000000" w:rsidRPr="00000000" w14:paraId="00000029">
            <w:pPr>
              <w:widowControl w:val="0"/>
              <w:numPr>
                <w:ilvl w:val="0"/>
                <w:numId w:val="2"/>
              </w:numPr>
              <w:shd w:fill="ffffff" w:val="clear"/>
              <w:spacing w:after="100" w:before="100" w:line="276" w:lineRule="auto"/>
              <w:ind w:left="360" w:hanging="360"/>
              <w:rPr>
                <w:sz w:val="18"/>
                <w:szCs w:val="18"/>
              </w:rPr>
            </w:pPr>
            <w:r w:rsidDel="00000000" w:rsidR="00000000" w:rsidRPr="00000000">
              <w:rPr>
                <w:sz w:val="18"/>
                <w:szCs w:val="18"/>
                <w:rtl w:val="0"/>
              </w:rPr>
              <w:t xml:space="preserve">Engineered responsive custom themes using Sage, a WordPress starter theme, Custom Post Types, Bootstrap, SASS, jQuery, Gulp and Bower compilers, and MySQL, culminating in amplified user experiences and elevated customer satisfaction </w:t>
            </w:r>
          </w:p>
          <w:p w:rsidR="00000000" w:rsidDel="00000000" w:rsidP="00000000" w:rsidRDefault="00000000" w:rsidRPr="00000000" w14:paraId="0000002A">
            <w:pPr>
              <w:widowControl w:val="0"/>
              <w:numPr>
                <w:ilvl w:val="0"/>
                <w:numId w:val="2"/>
              </w:numPr>
              <w:shd w:fill="ffffff" w:val="clear"/>
              <w:spacing w:after="100" w:before="100" w:line="276" w:lineRule="auto"/>
              <w:ind w:left="360" w:hanging="360"/>
              <w:rPr>
                <w:sz w:val="18"/>
                <w:szCs w:val="18"/>
              </w:rPr>
            </w:pPr>
            <w:r w:rsidDel="00000000" w:rsidR="00000000" w:rsidRPr="00000000">
              <w:rPr>
                <w:sz w:val="18"/>
                <w:szCs w:val="18"/>
                <w:rtl w:val="0"/>
              </w:rPr>
              <w:t xml:space="preserve">Led development projects and adeptly managed tasks through JIRA, effectively delegating responsibilities to achieve project milestones</w:t>
            </w:r>
            <w:r w:rsidDel="00000000" w:rsidR="00000000" w:rsidRPr="00000000">
              <w:rPr>
                <w:sz w:val="18"/>
                <w:szCs w:val="18"/>
                <w:rtl w:val="0"/>
              </w:rPr>
              <w:tab/>
              <w:tab/>
              <w:tab/>
            </w:r>
          </w:p>
          <w:p w:rsidR="00000000" w:rsidDel="00000000" w:rsidP="00000000" w:rsidRDefault="00000000" w:rsidRPr="00000000" w14:paraId="0000002B">
            <w:pPr>
              <w:widowControl w:val="0"/>
              <w:numPr>
                <w:ilvl w:val="0"/>
                <w:numId w:val="2"/>
              </w:numPr>
              <w:shd w:fill="ffffff" w:val="clear"/>
              <w:spacing w:after="100" w:before="100" w:line="276" w:lineRule="auto"/>
              <w:ind w:left="360" w:hanging="360"/>
              <w:rPr>
                <w:sz w:val="18"/>
                <w:szCs w:val="18"/>
              </w:rPr>
            </w:pPr>
            <w:r w:rsidDel="00000000" w:rsidR="00000000" w:rsidRPr="00000000">
              <w:rPr>
                <w:sz w:val="18"/>
                <w:szCs w:val="18"/>
                <w:rtl w:val="0"/>
              </w:rPr>
              <w:t xml:space="preserve">Played a pivotal role in project planning with clients, providing accurate time estimations for tasks and ensuring seamless project delivery</w:t>
            </w:r>
          </w:p>
          <w:p w:rsidR="00000000" w:rsidDel="00000000" w:rsidP="00000000" w:rsidRDefault="00000000" w:rsidRPr="00000000" w14:paraId="0000002C">
            <w:pPr>
              <w:widowControl w:val="0"/>
              <w:numPr>
                <w:ilvl w:val="0"/>
                <w:numId w:val="2"/>
              </w:numPr>
              <w:shd w:fill="ffffff" w:val="clear"/>
              <w:spacing w:after="100" w:before="100" w:line="276" w:lineRule="auto"/>
              <w:ind w:left="360" w:hanging="360"/>
              <w:rPr>
                <w:sz w:val="18"/>
                <w:szCs w:val="18"/>
              </w:rPr>
            </w:pPr>
            <w:r w:rsidDel="00000000" w:rsidR="00000000" w:rsidRPr="00000000">
              <w:rPr>
                <w:sz w:val="18"/>
                <w:szCs w:val="18"/>
                <w:rtl w:val="0"/>
              </w:rPr>
              <w:t xml:space="preserve">Support the SEO and PPC departments by developing high-converting landing pages and implementing Google Tag Manager injections and schema markup</w:t>
            </w:r>
            <w:r w:rsidDel="00000000" w:rsidR="00000000" w:rsidRPr="00000000">
              <w:rPr>
                <w:rtl w:val="0"/>
              </w:rPr>
            </w:r>
          </w:p>
          <w:p w:rsidR="00000000" w:rsidDel="00000000" w:rsidP="00000000" w:rsidRDefault="00000000" w:rsidRPr="00000000" w14:paraId="0000002D">
            <w:pPr>
              <w:pStyle w:val="Heading2"/>
              <w:keepNext w:val="0"/>
              <w:keepLines w:val="0"/>
              <w:widowControl w:val="0"/>
              <w:spacing w:before="320" w:lineRule="auto"/>
              <w:rPr>
                <w:b w:val="0"/>
              </w:rPr>
            </w:pPr>
            <w:bookmarkStart w:colFirst="0" w:colLast="0" w:name="_s11rvsvg1fjh" w:id="12"/>
            <w:bookmarkEnd w:id="12"/>
            <w:r w:rsidDel="00000000" w:rsidR="00000000" w:rsidRPr="00000000">
              <w:rPr>
                <w:rtl w:val="0"/>
              </w:rPr>
              <w:t xml:space="preserve">9seeds / </w:t>
            </w:r>
            <w:r w:rsidDel="00000000" w:rsidR="00000000" w:rsidRPr="00000000">
              <w:rPr>
                <w:b w:val="0"/>
                <w:rtl w:val="0"/>
              </w:rPr>
              <w:t xml:space="preserve">Web Developer, Independent Contractor</w:t>
            </w:r>
          </w:p>
          <w:p w:rsidR="00000000" w:rsidDel="00000000" w:rsidP="00000000" w:rsidRDefault="00000000" w:rsidRPr="00000000" w14:paraId="0000002E">
            <w:pPr>
              <w:pStyle w:val="Heading3"/>
              <w:keepNext w:val="0"/>
              <w:keepLines w:val="0"/>
              <w:widowControl w:val="0"/>
              <w:spacing w:before="0" w:lineRule="auto"/>
              <w:rPr>
                <w:sz w:val="20"/>
                <w:szCs w:val="20"/>
              </w:rPr>
            </w:pPr>
            <w:bookmarkStart w:colFirst="0" w:colLast="0" w:name="_8plxzhw3vvkw" w:id="13"/>
            <w:bookmarkEnd w:id="13"/>
            <w:r w:rsidDel="00000000" w:rsidR="00000000" w:rsidRPr="00000000">
              <w:rPr>
                <w:rtl w:val="0"/>
              </w:rPr>
              <w:t xml:space="preserve">AUG 2014 - SEPT 2016, Las Vegas, NV</w:t>
            </w:r>
            <w:r w:rsidDel="00000000" w:rsidR="00000000" w:rsidRPr="00000000">
              <w:rPr>
                <w:sz w:val="20"/>
                <w:szCs w:val="20"/>
                <w:rtl w:val="0"/>
              </w:rPr>
              <w:tab/>
              <w:tab/>
              <w:tab/>
              <w:tab/>
              <w:tab/>
            </w:r>
          </w:p>
          <w:p w:rsidR="00000000" w:rsidDel="00000000" w:rsidP="00000000" w:rsidRDefault="00000000" w:rsidRPr="00000000" w14:paraId="0000002F">
            <w:pPr>
              <w:widowControl w:val="0"/>
              <w:numPr>
                <w:ilvl w:val="0"/>
                <w:numId w:val="3"/>
              </w:numPr>
              <w:shd w:fill="ffffff" w:val="clear"/>
              <w:spacing w:after="240" w:before="240" w:lineRule="auto"/>
              <w:ind w:left="360" w:hanging="360"/>
              <w:rPr>
                <w:sz w:val="18"/>
                <w:szCs w:val="18"/>
                <w:u w:val="none"/>
              </w:rPr>
            </w:pPr>
            <w:r w:rsidDel="00000000" w:rsidR="00000000" w:rsidRPr="00000000">
              <w:rPr>
                <w:sz w:val="18"/>
                <w:szCs w:val="18"/>
                <w:rtl w:val="0"/>
              </w:rPr>
              <w:t xml:space="preserve">Developed responsive custom WordPress themes, utilizing jQuery, SASS, and SVGs, while creating Custom Post Types and fields with CMB2 and ACF plugins. Handled design asset integration from Photoshop files, estimated project tasks, and conducted maintenance tasks on existing sites through the Infinite WP dashboard, ensuring plugin updates, backups, and Sucuri malware scans</w:t>
            </w:r>
            <w:r w:rsidDel="00000000" w:rsidR="00000000" w:rsidRPr="00000000">
              <w:rPr>
                <w:rtl w:val="0"/>
              </w:rPr>
            </w:r>
          </w:p>
        </w:tc>
      </w:tr>
      <w:tr>
        <w:trPr>
          <w:cantSplit w:val="0"/>
          <w:trHeight w:val="1635"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31">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tk538brb1kdf" w:id="14"/>
            <w:bookmarkEnd w:id="14"/>
            <w:r w:rsidDel="00000000" w:rsidR="00000000" w:rsidRPr="00000000">
              <w:rPr>
                <w:rFonts w:ascii="Raleway" w:cs="Raleway" w:eastAsia="Raleway" w:hAnsi="Raleway"/>
                <w:b w:val="1"/>
                <w:sz w:val="24"/>
                <w:szCs w:val="24"/>
                <w:rtl w:val="0"/>
              </w:rPr>
              <w:t xml:space="preserve">Education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4709160" cy="25400"/>
                  <wp:effectExtent b="0" l="0" r="0" t="0"/>
                  <wp:docPr descr="horizontal line" id="3"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470916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before="120" w:lineRule="auto"/>
              <w:rPr>
                <w:b w:val="0"/>
                <w:sz w:val="20"/>
                <w:szCs w:val="20"/>
              </w:rPr>
            </w:pPr>
            <w:bookmarkStart w:colFirst="0" w:colLast="0" w:name="_r7oinwx5vtl9" w:id="15"/>
            <w:bookmarkEnd w:id="15"/>
            <w:r w:rsidDel="00000000" w:rsidR="00000000" w:rsidRPr="00000000">
              <w:rPr>
                <w:rtl w:val="0"/>
              </w:rPr>
              <w:t xml:space="preserve">City University of New York, College of Staten Island</w:t>
            </w:r>
            <w:r w:rsidDel="00000000" w:rsidR="00000000" w:rsidRPr="00000000">
              <w:rPr>
                <w:rFonts w:ascii="Arial" w:cs="Arial" w:eastAsia="Arial" w:hAnsi="Arial"/>
                <w:b w:val="0"/>
                <w:sz w:val="18"/>
                <w:szCs w:val="18"/>
                <w:rtl w:val="0"/>
              </w:rPr>
              <w:t xml:space="preserve"> </w:t>
            </w:r>
            <w:r w:rsidDel="00000000" w:rsidR="00000000" w:rsidRPr="00000000">
              <w:rPr>
                <w:rFonts w:ascii="Lato" w:cs="Lato" w:eastAsia="Lato" w:hAnsi="Lato"/>
                <w:sz w:val="22"/>
                <w:szCs w:val="22"/>
                <w:rtl w:val="0"/>
              </w:rPr>
              <w:t xml:space="preserve"> / </w:t>
            </w:r>
            <w:r w:rsidDel="00000000" w:rsidR="00000000" w:rsidRPr="00000000">
              <w:rPr>
                <w:b w:val="0"/>
                <w:sz w:val="20"/>
                <w:szCs w:val="20"/>
                <w:rtl w:val="0"/>
              </w:rPr>
              <w:t xml:space="preserve">Bachelor of Science: Communications – Publication Design</w:t>
            </w:r>
          </w:p>
          <w:p w:rsidR="00000000" w:rsidDel="00000000" w:rsidP="00000000" w:rsidRDefault="00000000" w:rsidRPr="00000000" w14:paraId="00000034">
            <w:pPr>
              <w:tabs>
                <w:tab w:val="left" w:leader="none" w:pos="-1080"/>
                <w:tab w:val="left" w:leader="none" w:pos="-720"/>
                <w:tab w:val="left" w:leader="none" w:pos="1440"/>
                <w:tab w:val="left" w:leader="none" w:pos="189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82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before="0" w:lineRule="auto"/>
              <w:ind w:right="-187"/>
              <w:rPr/>
            </w:pPr>
            <w:r w:rsidDel="00000000" w:rsidR="00000000" w:rsidRPr="00000000">
              <w:rPr>
                <w:sz w:val="18"/>
                <w:szCs w:val="18"/>
                <w:rtl w:val="0"/>
              </w:rPr>
              <w:t xml:space="preserve">Summa Cum Laude, May 2008; GPA:  3.9</w:t>
            </w:r>
            <w:r w:rsidDel="00000000" w:rsidR="00000000" w:rsidRPr="00000000">
              <w:rPr>
                <w:rtl w:val="0"/>
              </w:rPr>
            </w:r>
          </w:p>
        </w:tc>
      </w:tr>
    </w:tbl>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before="0" w:lineRule="auto"/>
        <w:rPr>
          <w:rFonts w:ascii="Lato" w:cs="Lato" w:eastAsia="Lato" w:hAnsi="Lato"/>
        </w:rPr>
      </w:pPr>
      <w:r w:rsidDel="00000000" w:rsidR="00000000" w:rsidRPr="00000000">
        <w:rPr>
          <w:rtl w:val="0"/>
        </w:rPr>
      </w:r>
    </w:p>
    <w:sectPr>
      <w:pgSz w:h="15840" w:w="12240" w:orient="portrait"/>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Unicode MS"/>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Roboto Light">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80" w:lineRule="auto"/>
    </w:pPr>
    <w:rPr>
      <w:rFonts w:ascii="Raleway" w:cs="Raleway" w:eastAsia="Raleway" w:hAnsi="Raleway"/>
      <w:b w:val="1"/>
      <w:sz w:val="24"/>
      <w:szCs w:val="24"/>
    </w:rPr>
  </w:style>
  <w:style w:type="paragraph" w:styleId="Heading2">
    <w:name w:val="heading 2"/>
    <w:basedOn w:val="Normal"/>
    <w:next w:val="Normal"/>
    <w:pPr>
      <w:keepNext w:val="1"/>
      <w:keepLines w:val="1"/>
      <w:pageBreakBefore w:val="0"/>
      <w:spacing w:before="120" w:lineRule="auto"/>
    </w:pPr>
    <w:rPr>
      <w:rFonts w:ascii="Lato" w:cs="Lato" w:eastAsia="Lato" w:hAnsi="Lato"/>
      <w:b w:val="1"/>
    </w:rPr>
  </w:style>
  <w:style w:type="paragraph" w:styleId="Heading3">
    <w:name w:val="heading 3"/>
    <w:basedOn w:val="Normal"/>
    <w:next w:val="Normal"/>
    <w:pPr>
      <w:keepNext w:val="1"/>
      <w:keepLines w:val="1"/>
      <w:pageBreakBefore w:val="0"/>
    </w:pPr>
    <w:rPr>
      <w:rFonts w:ascii="Lato" w:cs="Lato" w:eastAsia="Lato" w:hAnsi="Lato"/>
      <w:color w:val="666666"/>
      <w:sz w:val="18"/>
      <w:szCs w:val="1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line="240" w:lineRule="auto"/>
    </w:pPr>
    <w:rPr>
      <w:rFonts w:ascii="Raleway" w:cs="Raleway" w:eastAsia="Raleway" w:hAnsi="Raleway"/>
      <w:b w:val="1"/>
      <w:sz w:val="48"/>
      <w:szCs w:val="48"/>
    </w:rPr>
  </w:style>
  <w:style w:type="paragraph" w:styleId="Subtitle">
    <w:name w:val="Subtitle"/>
    <w:basedOn w:val="Normal"/>
    <w:next w:val="Normal"/>
    <w:pPr>
      <w:keepNext w:val="1"/>
      <w:keepLines w:val="1"/>
      <w:pageBreakBefore w:val="0"/>
      <w:spacing w:before="60" w:line="240" w:lineRule="auto"/>
    </w:pPr>
    <w:rPr>
      <w:rFonts w:ascii="Raleway" w:cs="Raleway" w:eastAsia="Raleway" w:hAnsi="Raleway"/>
      <w:b w:val="1"/>
      <w:color w:val="f2511b"/>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0" Type="http://schemas.openxmlformats.org/officeDocument/2006/relationships/hyperlink" Target="https://www.linkedin.com/in/michelecheo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ithub.com/mrose15"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ichelehcheow@gmail.com" TargetMode="External"/><Relationship Id="rId8" Type="http://schemas.openxmlformats.org/officeDocument/2006/relationships/hyperlink" Target="https://www.michelecheow.com/"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Lato-italic.ttf"/><Relationship Id="rId10" Type="http://schemas.openxmlformats.org/officeDocument/2006/relationships/font" Target="fonts/Lato-bold.ttf"/><Relationship Id="rId13" Type="http://schemas.openxmlformats.org/officeDocument/2006/relationships/font" Target="fonts/RobotoLight-regular.ttf"/><Relationship Id="rId12" Type="http://schemas.openxmlformats.org/officeDocument/2006/relationships/font" Target="fonts/Lato-boldItalic.ttf"/><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Lato-regular.ttf"/><Relationship Id="rId15" Type="http://schemas.openxmlformats.org/officeDocument/2006/relationships/font" Target="fonts/RobotoLight-italic.ttf"/><Relationship Id="rId14" Type="http://schemas.openxmlformats.org/officeDocument/2006/relationships/font" Target="fonts/RobotoLight-bold.ttf"/><Relationship Id="rId16" Type="http://schemas.openxmlformats.org/officeDocument/2006/relationships/font" Target="fonts/RobotoLight-boldItalic.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